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DB82B" w14:textId="77777777" w:rsidR="000B60FC" w:rsidRDefault="000B60FC" w:rsidP="00087F68">
      <w:pPr>
        <w:tabs>
          <w:tab w:val="left" w:pos="0"/>
          <w:tab w:val="center" w:pos="4680"/>
          <w:tab w:val="right" w:pos="9360"/>
        </w:tabs>
        <w:rPr>
          <w:rFonts w:ascii="Arial" w:hAnsi="Arial" w:cs="Arial"/>
          <w:color w:val="3366FF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B45AD2" wp14:editId="710CE6C1">
            <wp:extent cx="1993900" cy="13652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F68">
        <w:rPr>
          <w:rFonts w:ascii="Arial" w:hAnsi="Arial" w:cs="Arial"/>
          <w:color w:val="3366FF"/>
          <w:sz w:val="16"/>
          <w:szCs w:val="16"/>
        </w:rPr>
        <w:t>638 N 109</w:t>
      </w:r>
      <w:r w:rsidR="00087F68" w:rsidRPr="00087F68">
        <w:rPr>
          <w:rFonts w:ascii="Arial" w:hAnsi="Arial" w:cs="Arial"/>
          <w:color w:val="3366FF"/>
          <w:sz w:val="16"/>
          <w:szCs w:val="16"/>
          <w:vertAlign w:val="superscript"/>
        </w:rPr>
        <w:t>th</w:t>
      </w:r>
      <w:r w:rsidR="00087F68">
        <w:rPr>
          <w:rFonts w:ascii="Arial" w:hAnsi="Arial" w:cs="Arial"/>
          <w:color w:val="3366FF"/>
          <w:sz w:val="16"/>
          <w:szCs w:val="16"/>
        </w:rPr>
        <w:t xml:space="preserve"> </w:t>
      </w:r>
      <w:proofErr w:type="spellStart"/>
      <w:proofErr w:type="gramStart"/>
      <w:r w:rsidR="00087F68">
        <w:rPr>
          <w:rFonts w:ascii="Arial" w:hAnsi="Arial" w:cs="Arial"/>
          <w:color w:val="3366FF"/>
          <w:sz w:val="16"/>
          <w:szCs w:val="16"/>
        </w:rPr>
        <w:t>Plz</w:t>
      </w:r>
      <w:proofErr w:type="spellEnd"/>
      <w:r w:rsidRPr="00BE302A">
        <w:rPr>
          <w:color w:val="3366FF"/>
          <w:sz w:val="16"/>
          <w:szCs w:val="16"/>
        </w:rPr>
        <w:t xml:space="preserve">  </w:t>
      </w:r>
      <w:r w:rsidRPr="00BE302A">
        <w:rPr>
          <w:rFonts w:ascii="Wingdings" w:hAnsi="Wingdings"/>
          <w:color w:val="3366FF"/>
          <w:sz w:val="16"/>
          <w:szCs w:val="16"/>
          <w:lang w:val="de-DE"/>
        </w:rPr>
        <w:t></w:t>
      </w:r>
      <w:proofErr w:type="gramEnd"/>
      <w:r w:rsidRPr="00BE302A">
        <w:rPr>
          <w:rFonts w:ascii="Arial" w:hAnsi="Arial" w:cs="Arial"/>
          <w:color w:val="3366FF"/>
          <w:sz w:val="16"/>
          <w:szCs w:val="16"/>
        </w:rPr>
        <w:t xml:space="preserve">  Omaha NE </w:t>
      </w:r>
      <w:r w:rsidR="00087F68">
        <w:rPr>
          <w:rFonts w:ascii="Arial" w:hAnsi="Arial" w:cs="Arial"/>
          <w:color w:val="3366FF"/>
          <w:sz w:val="16"/>
          <w:szCs w:val="16"/>
        </w:rPr>
        <w:t>68154</w:t>
      </w:r>
      <w:r w:rsidRPr="00BE302A">
        <w:rPr>
          <w:rFonts w:ascii="Arial" w:hAnsi="Arial" w:cs="Arial"/>
          <w:color w:val="3366FF"/>
          <w:sz w:val="16"/>
          <w:szCs w:val="16"/>
        </w:rPr>
        <w:t xml:space="preserve"> </w:t>
      </w:r>
      <w:r w:rsidRPr="00BE302A">
        <w:rPr>
          <w:rFonts w:ascii="Wingdings" w:hAnsi="Wingdings" w:cs="Arial"/>
          <w:color w:val="3366FF"/>
          <w:sz w:val="16"/>
          <w:szCs w:val="16"/>
          <w:lang w:val="de-DE"/>
        </w:rPr>
        <w:t></w:t>
      </w:r>
      <w:r w:rsidR="00087F68">
        <w:rPr>
          <w:rFonts w:ascii="Arial" w:hAnsi="Arial" w:cs="Arial"/>
          <w:color w:val="3366FF"/>
          <w:sz w:val="16"/>
          <w:szCs w:val="16"/>
        </w:rPr>
        <w:t xml:space="preserve">  (402) 403-0190</w:t>
      </w:r>
      <w:r w:rsidRPr="00BE302A">
        <w:rPr>
          <w:rFonts w:ascii="Arial" w:hAnsi="Arial" w:cs="Arial"/>
          <w:color w:val="3366FF"/>
          <w:sz w:val="16"/>
          <w:szCs w:val="16"/>
        </w:rPr>
        <w:t xml:space="preserve"> </w:t>
      </w:r>
      <w:r w:rsidRPr="00BE302A">
        <w:rPr>
          <w:rFonts w:ascii="Wingdings" w:hAnsi="Wingdings" w:cs="Arial"/>
          <w:color w:val="3366FF"/>
          <w:sz w:val="16"/>
          <w:szCs w:val="16"/>
          <w:lang w:val="de-DE"/>
        </w:rPr>
        <w:t></w:t>
      </w:r>
      <w:r w:rsidRPr="00BE302A">
        <w:rPr>
          <w:rFonts w:ascii="Arial" w:hAnsi="Arial" w:cs="Arial"/>
          <w:color w:val="3366FF"/>
          <w:sz w:val="16"/>
          <w:szCs w:val="16"/>
        </w:rPr>
        <w:t xml:space="preserve">  FAX (402) 932-4121</w:t>
      </w:r>
    </w:p>
    <w:p w14:paraId="313F2975" w14:textId="77777777" w:rsidR="002571FA" w:rsidRDefault="002571FA" w:rsidP="00BF76F9">
      <w:pPr>
        <w:jc w:val="center"/>
        <w:rPr>
          <w:b/>
          <w:sz w:val="48"/>
          <w:szCs w:val="48"/>
        </w:rPr>
      </w:pPr>
    </w:p>
    <w:p w14:paraId="5F262D31" w14:textId="77777777" w:rsidR="00BF76F9" w:rsidRPr="008227F4" w:rsidRDefault="00317BF8" w:rsidP="00BF76F9">
      <w:pPr>
        <w:jc w:val="center"/>
        <w:rPr>
          <w:b/>
          <w:sz w:val="48"/>
          <w:szCs w:val="48"/>
        </w:rPr>
      </w:pPr>
      <w:r w:rsidRPr="008227F4">
        <w:rPr>
          <w:b/>
          <w:sz w:val="48"/>
          <w:szCs w:val="48"/>
        </w:rPr>
        <w:t xml:space="preserve">Teen </w:t>
      </w:r>
      <w:r w:rsidR="00BF76F9" w:rsidRPr="008227F4">
        <w:rPr>
          <w:b/>
          <w:sz w:val="48"/>
          <w:szCs w:val="48"/>
        </w:rPr>
        <w:t xml:space="preserve">DBT </w:t>
      </w:r>
      <w:r w:rsidR="008227F4">
        <w:rPr>
          <w:b/>
          <w:sz w:val="48"/>
          <w:szCs w:val="48"/>
        </w:rPr>
        <w:t xml:space="preserve">– Coping Skills </w:t>
      </w:r>
      <w:r w:rsidR="00BF76F9" w:rsidRPr="008227F4">
        <w:rPr>
          <w:b/>
          <w:sz w:val="48"/>
          <w:szCs w:val="48"/>
        </w:rPr>
        <w:t>Group</w:t>
      </w:r>
    </w:p>
    <w:p w14:paraId="56A099C6" w14:textId="77777777" w:rsidR="00B71E69" w:rsidRDefault="002A30A2" w:rsidP="008227F4">
      <w:pPr>
        <w:jc w:val="center"/>
        <w:rPr>
          <w:sz w:val="32"/>
          <w:szCs w:val="32"/>
        </w:rPr>
      </w:pPr>
      <w:r>
        <w:rPr>
          <w:rFonts w:ascii="Verdana" w:hAnsi="Verdana"/>
          <w:noProof/>
          <w:color w:val="666666"/>
          <w:sz w:val="15"/>
          <w:szCs w:val="15"/>
        </w:rPr>
        <w:drawing>
          <wp:inline distT="0" distB="0" distL="0" distR="0" wp14:anchorId="16FD6A5C" wp14:editId="12E602CC">
            <wp:extent cx="4099661" cy="2222416"/>
            <wp:effectExtent l="0" t="0" r="0" b="6985"/>
            <wp:docPr id="2" name="Picture 2" descr="C:\Users\Teresa\AppData\Local\Microsoft\Windows\Temporary Internet Files\Content.IE5\VZRPKGPG\341260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IE5\VZRPKGPG\3412602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807" cy="222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82D20" w14:textId="77777777" w:rsidR="008227F4" w:rsidRDefault="008227F4" w:rsidP="008227F4">
      <w:pPr>
        <w:jc w:val="center"/>
        <w:rPr>
          <w:sz w:val="16"/>
          <w:szCs w:val="16"/>
        </w:rPr>
      </w:pPr>
    </w:p>
    <w:p w14:paraId="0828098F" w14:textId="77777777" w:rsidR="00E44FEC" w:rsidRPr="002F192E" w:rsidRDefault="00317BF8" w:rsidP="002F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C91FF3">
        <w:rPr>
          <w:b/>
          <w:sz w:val="28"/>
          <w:szCs w:val="28"/>
        </w:rPr>
        <w:t>s</w:t>
      </w:r>
      <w:r w:rsidR="006E27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6E278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530</w:t>
      </w:r>
      <w:r w:rsidR="00BF76F9" w:rsidRPr="00BF76F9">
        <w:rPr>
          <w:b/>
          <w:sz w:val="28"/>
          <w:szCs w:val="28"/>
        </w:rPr>
        <w:t xml:space="preserve"> PM</w:t>
      </w:r>
    </w:p>
    <w:p w14:paraId="030359C4" w14:textId="77777777" w:rsidR="00E44FEC" w:rsidRDefault="00E40E58" w:rsidP="00E44FEC">
      <w:r>
        <w:t>F</w:t>
      </w:r>
      <w:r w:rsidR="00E44FEC">
        <w:t xml:space="preserve">or </w:t>
      </w:r>
      <w:r w:rsidR="00E44FEC" w:rsidRPr="008B7D1E">
        <w:rPr>
          <w:color w:val="FF6600"/>
        </w:rPr>
        <w:t>Teens (aged 1</w:t>
      </w:r>
      <w:r w:rsidR="004115AF" w:rsidRPr="008B7D1E">
        <w:rPr>
          <w:color w:val="FF6600"/>
        </w:rPr>
        <w:t>3</w:t>
      </w:r>
      <w:r w:rsidR="00317BF8" w:rsidRPr="008B7D1E">
        <w:rPr>
          <w:color w:val="FF6600"/>
        </w:rPr>
        <w:t>-19</w:t>
      </w:r>
      <w:r w:rsidR="00E44FEC" w:rsidRPr="008B7D1E">
        <w:rPr>
          <w:color w:val="FF6600"/>
        </w:rPr>
        <w:t>)</w:t>
      </w:r>
      <w:r w:rsidR="00E44FEC" w:rsidRPr="004115AF">
        <w:rPr>
          <w:color w:val="FF6600"/>
        </w:rPr>
        <w:t xml:space="preserve"> </w:t>
      </w:r>
      <w:r w:rsidR="00E44FEC">
        <w:t>struggling with:</w:t>
      </w:r>
    </w:p>
    <w:p w14:paraId="32976B20" w14:textId="77777777" w:rsidR="005C1D11" w:rsidRPr="004115AF" w:rsidRDefault="00E44FEC" w:rsidP="005C1D11">
      <w:pPr>
        <w:pStyle w:val="ListParagraph"/>
        <w:ind w:left="1020"/>
      </w:pPr>
      <w:r w:rsidRPr="004115AF">
        <w:t>Difficulty managing emotions</w:t>
      </w:r>
      <w:r w:rsidR="0071768B" w:rsidRPr="004115AF">
        <w:tab/>
      </w:r>
      <w:r w:rsidR="0071768B" w:rsidRPr="004115AF">
        <w:tab/>
      </w:r>
      <w:r w:rsidR="0071768B" w:rsidRPr="004115AF">
        <w:tab/>
        <w:t>Interpersonal problems</w:t>
      </w:r>
    </w:p>
    <w:p w14:paraId="75F589EF" w14:textId="77777777" w:rsidR="0071768B" w:rsidRPr="004115AF" w:rsidRDefault="0071768B" w:rsidP="005C1D11">
      <w:pPr>
        <w:pStyle w:val="ListParagraph"/>
        <w:ind w:left="1020"/>
      </w:pPr>
      <w:r w:rsidRPr="004115AF">
        <w:t>S</w:t>
      </w:r>
      <w:r w:rsidR="00E44FEC" w:rsidRPr="004115AF">
        <w:t xml:space="preserve">uicidal </w:t>
      </w:r>
      <w:r w:rsidR="008227F4" w:rsidRPr="004115AF">
        <w:t>thoughts/behavior</w:t>
      </w:r>
      <w:r w:rsidR="005F62AC" w:rsidRPr="004115AF">
        <w:tab/>
      </w:r>
      <w:r w:rsidR="005F62AC" w:rsidRPr="004115AF">
        <w:tab/>
      </w:r>
      <w:r w:rsidRPr="004115AF">
        <w:tab/>
        <w:t>Self-Harm</w:t>
      </w:r>
    </w:p>
    <w:p w14:paraId="67B98876" w14:textId="77777777" w:rsidR="00E44FEC" w:rsidRPr="004115AF" w:rsidRDefault="0071768B" w:rsidP="005C1D11">
      <w:pPr>
        <w:pStyle w:val="ListParagraph"/>
        <w:ind w:left="1020"/>
      </w:pPr>
      <w:r w:rsidRPr="004115AF">
        <w:t>Impulsivity</w:t>
      </w:r>
      <w:r w:rsidRPr="004115AF">
        <w:tab/>
      </w:r>
      <w:r w:rsidRPr="004115AF">
        <w:tab/>
      </w:r>
      <w:r w:rsidRPr="004115AF">
        <w:tab/>
      </w:r>
      <w:r w:rsidRPr="004115AF">
        <w:tab/>
      </w:r>
      <w:r w:rsidRPr="004115AF">
        <w:tab/>
      </w:r>
      <w:r w:rsidR="005F62AC" w:rsidRPr="004115AF">
        <w:t>Anger and aggressive behavior</w:t>
      </w:r>
    </w:p>
    <w:p w14:paraId="53B513C6" w14:textId="77777777" w:rsidR="00C25059" w:rsidRPr="004115AF" w:rsidRDefault="00C25059" w:rsidP="00E44FEC">
      <w:pPr>
        <w:rPr>
          <w:szCs w:val="24"/>
        </w:rPr>
      </w:pPr>
    </w:p>
    <w:p w14:paraId="64C464E6" w14:textId="77777777" w:rsidR="00E44FEC" w:rsidRDefault="00317BF8" w:rsidP="00E44FEC">
      <w:r>
        <w:rPr>
          <w:b/>
        </w:rPr>
        <w:t xml:space="preserve">Teen </w:t>
      </w:r>
      <w:r w:rsidR="00E44FEC" w:rsidRPr="00E44FEC">
        <w:rPr>
          <w:b/>
        </w:rPr>
        <w:t>DBT Group</w:t>
      </w:r>
      <w:r w:rsidR="00E44FEC">
        <w:t xml:space="preserve"> includes:</w:t>
      </w:r>
    </w:p>
    <w:p w14:paraId="5D5FC0D1" w14:textId="77777777" w:rsidR="00C25059" w:rsidRPr="003C647C" w:rsidRDefault="00C25059" w:rsidP="00E44FEC">
      <w:r>
        <w:tab/>
      </w:r>
      <w:r>
        <w:tab/>
      </w:r>
      <w:r w:rsidRPr="003C647C">
        <w:t>Family Intake Session</w:t>
      </w:r>
    </w:p>
    <w:p w14:paraId="3D74F608" w14:textId="77777777" w:rsidR="00E44FEC" w:rsidRPr="003C647C" w:rsidRDefault="00E44FEC" w:rsidP="00E44FEC">
      <w:r w:rsidRPr="003C647C">
        <w:tab/>
      </w:r>
      <w:r w:rsidRPr="003C647C">
        <w:tab/>
        <w:t>Weekly skill-building sessions</w:t>
      </w:r>
      <w:r w:rsidR="006E2788" w:rsidRPr="003C647C">
        <w:t xml:space="preserve">:  </w:t>
      </w:r>
      <w:r w:rsidR="00317BF8" w:rsidRPr="003C647C">
        <w:t>Mondays</w:t>
      </w:r>
      <w:r w:rsidR="006E2788" w:rsidRPr="003C647C">
        <w:t xml:space="preserve"> </w:t>
      </w:r>
      <w:r w:rsidR="00317BF8" w:rsidRPr="003C647C">
        <w:t>4</w:t>
      </w:r>
      <w:r w:rsidR="006E2788" w:rsidRPr="003C647C">
        <w:t>-</w:t>
      </w:r>
      <w:r w:rsidR="00317BF8" w:rsidRPr="003C647C">
        <w:t>530</w:t>
      </w:r>
      <w:r w:rsidR="006E2788" w:rsidRPr="003C647C">
        <w:t xml:space="preserve"> PM</w:t>
      </w:r>
    </w:p>
    <w:p w14:paraId="4B0F5E28" w14:textId="77777777" w:rsidR="00E44FEC" w:rsidRDefault="00E44FEC" w:rsidP="00E44FEC">
      <w:r w:rsidRPr="003C647C">
        <w:tab/>
      </w:r>
      <w:r w:rsidRPr="003C647C">
        <w:tab/>
        <w:t>Collaboration</w:t>
      </w:r>
      <w:r>
        <w:t xml:space="preserve"> with teen’s individual therapist </w:t>
      </w:r>
    </w:p>
    <w:p w14:paraId="279C08CA" w14:textId="77777777" w:rsidR="00E44FEC" w:rsidRPr="008B66FB" w:rsidRDefault="00E44FEC" w:rsidP="00E44FEC">
      <w:pPr>
        <w:rPr>
          <w:szCs w:val="24"/>
        </w:rPr>
      </w:pPr>
    </w:p>
    <w:p w14:paraId="2809E236" w14:textId="77777777" w:rsidR="00E44FEC" w:rsidRPr="00E750C3" w:rsidRDefault="00E44FEC" w:rsidP="005C1D11">
      <w:pPr>
        <w:rPr>
          <w:b/>
          <w:i/>
          <w:color w:val="37A372"/>
        </w:rPr>
      </w:pPr>
      <w:r w:rsidRPr="005C1D11">
        <w:rPr>
          <w:b/>
        </w:rPr>
        <w:t>Skills training and practice</w:t>
      </w:r>
      <w:r>
        <w:t xml:space="preserve"> in:</w:t>
      </w:r>
      <w:r>
        <w:tab/>
      </w:r>
      <w:r w:rsidRPr="00E750C3">
        <w:rPr>
          <w:b/>
          <w:i/>
          <w:color w:val="37A372"/>
        </w:rPr>
        <w:t>Mindfulness</w:t>
      </w:r>
    </w:p>
    <w:p w14:paraId="1E37E745" w14:textId="77777777" w:rsidR="00C25059" w:rsidRPr="00E750C3" w:rsidRDefault="00E44FEC" w:rsidP="00C25059">
      <w:pPr>
        <w:rPr>
          <w:b/>
          <w:i/>
          <w:color w:val="37A372"/>
        </w:rPr>
      </w:pPr>
      <w:r w:rsidRPr="00E750C3">
        <w:rPr>
          <w:b/>
          <w:i/>
          <w:color w:val="37A372"/>
        </w:rPr>
        <w:tab/>
      </w:r>
      <w:r w:rsidRPr="00E750C3">
        <w:rPr>
          <w:b/>
          <w:i/>
          <w:color w:val="37A372"/>
        </w:rPr>
        <w:tab/>
      </w:r>
      <w:r w:rsidRPr="00E750C3">
        <w:rPr>
          <w:b/>
          <w:i/>
          <w:color w:val="37A372"/>
        </w:rPr>
        <w:tab/>
      </w:r>
      <w:r w:rsidRPr="00E750C3">
        <w:rPr>
          <w:b/>
          <w:i/>
          <w:color w:val="37A372"/>
        </w:rPr>
        <w:tab/>
      </w:r>
      <w:r w:rsidRPr="00E750C3">
        <w:rPr>
          <w:b/>
          <w:i/>
          <w:color w:val="37A372"/>
        </w:rPr>
        <w:tab/>
      </w:r>
      <w:r w:rsidR="008227F4" w:rsidRPr="00E750C3">
        <w:rPr>
          <w:b/>
          <w:i/>
          <w:color w:val="37A372"/>
        </w:rPr>
        <w:t>Distress Tolerance</w:t>
      </w:r>
    </w:p>
    <w:p w14:paraId="61AFF7A3" w14:textId="77777777" w:rsidR="00C25059" w:rsidRPr="00E750C3" w:rsidRDefault="00C25059" w:rsidP="00C25059">
      <w:pPr>
        <w:rPr>
          <w:b/>
          <w:i/>
          <w:color w:val="37A372"/>
        </w:rPr>
      </w:pPr>
      <w:r w:rsidRPr="00E750C3">
        <w:rPr>
          <w:b/>
          <w:i/>
          <w:color w:val="37A372"/>
        </w:rPr>
        <w:tab/>
      </w:r>
      <w:r w:rsidRPr="00E750C3">
        <w:rPr>
          <w:b/>
          <w:i/>
          <w:color w:val="37A372"/>
        </w:rPr>
        <w:tab/>
      </w:r>
      <w:r w:rsidRPr="00E750C3">
        <w:rPr>
          <w:b/>
          <w:i/>
          <w:color w:val="37A372"/>
        </w:rPr>
        <w:tab/>
      </w:r>
      <w:r w:rsidRPr="00E750C3">
        <w:rPr>
          <w:b/>
          <w:i/>
          <w:color w:val="37A372"/>
        </w:rPr>
        <w:tab/>
      </w:r>
      <w:r w:rsidRPr="00E750C3">
        <w:rPr>
          <w:b/>
          <w:i/>
          <w:color w:val="37A372"/>
        </w:rPr>
        <w:tab/>
      </w:r>
      <w:r w:rsidR="008227F4" w:rsidRPr="00E750C3">
        <w:rPr>
          <w:b/>
          <w:i/>
          <w:color w:val="37A372"/>
        </w:rPr>
        <w:t>Emotion Regulation</w:t>
      </w:r>
    </w:p>
    <w:p w14:paraId="36BC238C" w14:textId="77777777" w:rsidR="00C25059" w:rsidRPr="00E750C3" w:rsidRDefault="00C25059" w:rsidP="00C25059">
      <w:pPr>
        <w:rPr>
          <w:b/>
          <w:i/>
          <w:color w:val="37A372"/>
        </w:rPr>
      </w:pPr>
      <w:r w:rsidRPr="00E750C3">
        <w:rPr>
          <w:b/>
          <w:i/>
          <w:color w:val="37A372"/>
        </w:rPr>
        <w:tab/>
      </w:r>
      <w:r w:rsidRPr="00E750C3">
        <w:rPr>
          <w:b/>
          <w:i/>
          <w:color w:val="37A372"/>
        </w:rPr>
        <w:tab/>
      </w:r>
      <w:r w:rsidRPr="00E750C3">
        <w:rPr>
          <w:b/>
          <w:i/>
          <w:color w:val="37A372"/>
        </w:rPr>
        <w:tab/>
      </w:r>
      <w:r w:rsidRPr="00E750C3">
        <w:rPr>
          <w:b/>
          <w:i/>
          <w:color w:val="37A372"/>
        </w:rPr>
        <w:tab/>
      </w:r>
      <w:r w:rsidRPr="00E750C3">
        <w:rPr>
          <w:b/>
          <w:i/>
          <w:color w:val="37A372"/>
        </w:rPr>
        <w:tab/>
      </w:r>
      <w:r w:rsidR="008227F4" w:rsidRPr="00E750C3">
        <w:rPr>
          <w:b/>
          <w:i/>
          <w:color w:val="37A372"/>
        </w:rPr>
        <w:t>Interpersonal Effectiveness</w:t>
      </w:r>
    </w:p>
    <w:p w14:paraId="6AAC8AF2" w14:textId="4315BA00" w:rsidR="009A177A" w:rsidRDefault="009A177A">
      <w:r w:rsidRPr="008B66FB">
        <w:rPr>
          <w:b/>
        </w:rPr>
        <w:t>Cost:</w:t>
      </w:r>
      <w:r w:rsidR="009E781E">
        <w:t xml:space="preserve"> </w:t>
      </w:r>
      <w:r w:rsidR="009E781E">
        <w:tab/>
        <w:t>Group fee: $</w:t>
      </w:r>
      <w:r w:rsidR="00C52B5C">
        <w:t>7</w:t>
      </w:r>
      <w:r w:rsidR="00C25059">
        <w:t>0</w:t>
      </w:r>
      <w:r>
        <w:t>/session</w:t>
      </w:r>
      <w:r w:rsidR="00C52B5C">
        <w:t xml:space="preserve"> (actual copay will vary based on insurance plan)</w:t>
      </w:r>
    </w:p>
    <w:p w14:paraId="785B64FD" w14:textId="55DEACB6" w:rsidR="009A177A" w:rsidRDefault="009A177A">
      <w:r>
        <w:tab/>
        <w:t>Fam</w:t>
      </w:r>
      <w:r w:rsidR="009E781E">
        <w:t xml:space="preserve">ily </w:t>
      </w:r>
      <w:r w:rsidR="00317BF8">
        <w:t xml:space="preserve">intake </w:t>
      </w:r>
      <w:r w:rsidR="009E781E">
        <w:t>session: $</w:t>
      </w:r>
      <w:r w:rsidR="00A86041">
        <w:t>25</w:t>
      </w:r>
      <w:r w:rsidR="00C52B5C">
        <w:t>0</w:t>
      </w:r>
      <w:r>
        <w:t>/session (</w:t>
      </w:r>
      <w:r w:rsidR="00C52B5C">
        <w:t>m</w:t>
      </w:r>
      <w:r>
        <w:t>ost insurance plans accepted)</w:t>
      </w:r>
    </w:p>
    <w:p w14:paraId="653E4082" w14:textId="77777777" w:rsidR="002F192E" w:rsidRDefault="002F192E"/>
    <w:p w14:paraId="203DAC25" w14:textId="77777777" w:rsidR="009A177A" w:rsidRDefault="004E2987">
      <w:r w:rsidRPr="008B66FB">
        <w:rPr>
          <w:b/>
        </w:rPr>
        <w:t>Group Leader:</w:t>
      </w:r>
      <w:r>
        <w:t xml:space="preserve"> </w:t>
      </w:r>
      <w:r w:rsidR="00317BF8" w:rsidRPr="00093B81">
        <w:rPr>
          <w:color w:val="0070C0"/>
        </w:rPr>
        <w:t>Teresa Lenzen, MA, LIMHP, NCC</w:t>
      </w:r>
    </w:p>
    <w:p w14:paraId="7901D703" w14:textId="0F0F3D79" w:rsidR="004E2987" w:rsidRPr="008B66FB" w:rsidRDefault="00317BF8" w:rsidP="00087F68">
      <w:pPr>
        <w:ind w:left="720"/>
        <w:rPr>
          <w:sz w:val="20"/>
        </w:rPr>
      </w:pPr>
      <w:r>
        <w:rPr>
          <w:sz w:val="20"/>
        </w:rPr>
        <w:t>Teresa</w:t>
      </w:r>
      <w:r w:rsidR="004E2987" w:rsidRPr="008B66FB">
        <w:rPr>
          <w:sz w:val="20"/>
        </w:rPr>
        <w:t xml:space="preserve"> has </w:t>
      </w:r>
      <w:r w:rsidR="00C52B5C">
        <w:rPr>
          <w:sz w:val="20"/>
        </w:rPr>
        <w:t xml:space="preserve">been a therapist since 2002 </w:t>
      </w:r>
      <w:r w:rsidR="004E2987" w:rsidRPr="008B66FB">
        <w:rPr>
          <w:sz w:val="20"/>
        </w:rPr>
        <w:t xml:space="preserve">assisting teens and their families </w:t>
      </w:r>
      <w:r w:rsidR="008B66FB" w:rsidRPr="008B66FB">
        <w:rPr>
          <w:sz w:val="20"/>
        </w:rPr>
        <w:t>dealing</w:t>
      </w:r>
      <w:r w:rsidR="004E2987" w:rsidRPr="008B66FB">
        <w:rPr>
          <w:sz w:val="20"/>
        </w:rPr>
        <w:t xml:space="preserve"> with conflict,</w:t>
      </w:r>
      <w:r w:rsidR="008B66FB" w:rsidRPr="008B66FB">
        <w:rPr>
          <w:sz w:val="20"/>
        </w:rPr>
        <w:t xml:space="preserve"> trauma, depression, anxiety</w:t>
      </w:r>
      <w:r w:rsidR="00087F68">
        <w:rPr>
          <w:sz w:val="20"/>
        </w:rPr>
        <w:t>, suicidality,</w:t>
      </w:r>
      <w:r w:rsidR="008B66FB" w:rsidRPr="008B66FB">
        <w:rPr>
          <w:sz w:val="20"/>
        </w:rPr>
        <w:t xml:space="preserve"> and </w:t>
      </w:r>
      <w:r>
        <w:rPr>
          <w:sz w:val="20"/>
        </w:rPr>
        <w:t>self-harm</w:t>
      </w:r>
      <w:r w:rsidR="008B66FB" w:rsidRPr="008B66FB">
        <w:rPr>
          <w:sz w:val="20"/>
        </w:rPr>
        <w:t xml:space="preserve"> behaviors. </w:t>
      </w:r>
      <w:r w:rsidR="008B66FB">
        <w:rPr>
          <w:sz w:val="20"/>
        </w:rPr>
        <w:t>She uses DBT</w:t>
      </w:r>
      <w:r w:rsidR="00C74205">
        <w:rPr>
          <w:sz w:val="20"/>
        </w:rPr>
        <w:t xml:space="preserve"> therapy in this group</w:t>
      </w:r>
      <w:r w:rsidR="002571FA">
        <w:rPr>
          <w:sz w:val="20"/>
        </w:rPr>
        <w:t xml:space="preserve"> </w:t>
      </w:r>
      <w:r>
        <w:rPr>
          <w:sz w:val="20"/>
        </w:rPr>
        <w:t>to a</w:t>
      </w:r>
      <w:r w:rsidR="008B66FB">
        <w:rPr>
          <w:sz w:val="20"/>
        </w:rPr>
        <w:t xml:space="preserve">ssist clients to develop effective strategies </w:t>
      </w:r>
      <w:r>
        <w:rPr>
          <w:sz w:val="20"/>
        </w:rPr>
        <w:t>for overcoming many persistent difficulties and building satisfying, enjoyable lives</w:t>
      </w:r>
      <w:r w:rsidR="008B66FB">
        <w:rPr>
          <w:sz w:val="20"/>
        </w:rPr>
        <w:t xml:space="preserve">. </w:t>
      </w:r>
    </w:p>
    <w:p w14:paraId="56A28A8B" w14:textId="77777777" w:rsidR="004E2987" w:rsidRDefault="004E2987" w:rsidP="009A177A"/>
    <w:p w14:paraId="34A9EB76" w14:textId="77777777" w:rsidR="00C25059" w:rsidRDefault="009A177A" w:rsidP="004115AF">
      <w:pPr>
        <w:rPr>
          <w:b/>
        </w:rPr>
      </w:pPr>
      <w:r w:rsidRPr="008B66FB">
        <w:rPr>
          <w:b/>
        </w:rPr>
        <w:t>Call</w:t>
      </w:r>
      <w:r w:rsidR="000422F2">
        <w:rPr>
          <w:b/>
        </w:rPr>
        <w:t xml:space="preserve"> or email</w:t>
      </w:r>
      <w:r w:rsidRPr="008B66FB">
        <w:rPr>
          <w:b/>
        </w:rPr>
        <w:t xml:space="preserve"> for more information or to schedule </w:t>
      </w:r>
      <w:r w:rsidR="008B66FB" w:rsidRPr="008B66FB">
        <w:rPr>
          <w:b/>
        </w:rPr>
        <w:t xml:space="preserve">an </w:t>
      </w:r>
      <w:r w:rsidR="008B66FB">
        <w:rPr>
          <w:b/>
        </w:rPr>
        <w:t xml:space="preserve">intake </w:t>
      </w:r>
      <w:r w:rsidR="008B66FB" w:rsidRPr="008B66FB">
        <w:rPr>
          <w:b/>
        </w:rPr>
        <w:t>appointment</w:t>
      </w:r>
      <w:r w:rsidR="00C25059">
        <w:rPr>
          <w:b/>
        </w:rPr>
        <w:t xml:space="preserve"> </w:t>
      </w:r>
    </w:p>
    <w:p w14:paraId="75BAD618" w14:textId="77777777" w:rsidR="009A177A" w:rsidRPr="00093B81" w:rsidRDefault="00C25059" w:rsidP="00C25059">
      <w:pPr>
        <w:jc w:val="center"/>
        <w:rPr>
          <w:color w:val="0070C0"/>
        </w:rPr>
      </w:pPr>
      <w:r w:rsidRPr="00093B81">
        <w:rPr>
          <w:color w:val="0070C0"/>
        </w:rPr>
        <w:t>402-</w:t>
      </w:r>
      <w:r w:rsidR="00317BF8" w:rsidRPr="00093B81">
        <w:rPr>
          <w:color w:val="0070C0"/>
        </w:rPr>
        <w:t xml:space="preserve">403-0190 </w:t>
      </w:r>
      <w:proofErr w:type="spellStart"/>
      <w:r w:rsidR="00317BF8" w:rsidRPr="00093B81">
        <w:rPr>
          <w:color w:val="0070C0"/>
        </w:rPr>
        <w:t>ext</w:t>
      </w:r>
      <w:proofErr w:type="spellEnd"/>
      <w:r w:rsidR="00317BF8" w:rsidRPr="00093B81">
        <w:rPr>
          <w:color w:val="0070C0"/>
        </w:rPr>
        <w:t xml:space="preserve"> 2</w:t>
      </w:r>
      <w:r w:rsidR="000422F2" w:rsidRPr="00093B81">
        <w:rPr>
          <w:color w:val="0070C0"/>
        </w:rPr>
        <w:t xml:space="preserve">       teresa@atcnebraska.com</w:t>
      </w:r>
    </w:p>
    <w:sectPr w:rsidR="009A177A" w:rsidRPr="00093B81" w:rsidSect="00310D03"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2E0"/>
    <w:multiLevelType w:val="hybridMultilevel"/>
    <w:tmpl w:val="EFEE02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0E96"/>
    <w:multiLevelType w:val="hybridMultilevel"/>
    <w:tmpl w:val="AB40675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5C83541F"/>
    <w:multiLevelType w:val="hybridMultilevel"/>
    <w:tmpl w:val="F568521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FC"/>
    <w:rsid w:val="00007BBF"/>
    <w:rsid w:val="00023B5A"/>
    <w:rsid w:val="0002428B"/>
    <w:rsid w:val="000422F2"/>
    <w:rsid w:val="00067D47"/>
    <w:rsid w:val="00087F68"/>
    <w:rsid w:val="00093B81"/>
    <w:rsid w:val="00095983"/>
    <w:rsid w:val="000A1C2F"/>
    <w:rsid w:val="000B60FC"/>
    <w:rsid w:val="000D2886"/>
    <w:rsid w:val="00143D3B"/>
    <w:rsid w:val="001A7155"/>
    <w:rsid w:val="002571FA"/>
    <w:rsid w:val="002A30A2"/>
    <w:rsid w:val="002F192E"/>
    <w:rsid w:val="00310D03"/>
    <w:rsid w:val="00317BF8"/>
    <w:rsid w:val="00340D5C"/>
    <w:rsid w:val="00350907"/>
    <w:rsid w:val="003C647C"/>
    <w:rsid w:val="00406DED"/>
    <w:rsid w:val="004115AF"/>
    <w:rsid w:val="00422419"/>
    <w:rsid w:val="004E2987"/>
    <w:rsid w:val="0050010F"/>
    <w:rsid w:val="005B18AC"/>
    <w:rsid w:val="005C1D11"/>
    <w:rsid w:val="005F62AC"/>
    <w:rsid w:val="00673D7C"/>
    <w:rsid w:val="006E2788"/>
    <w:rsid w:val="0071768B"/>
    <w:rsid w:val="00747C18"/>
    <w:rsid w:val="007B53E4"/>
    <w:rsid w:val="008227F4"/>
    <w:rsid w:val="00842371"/>
    <w:rsid w:val="00882FE0"/>
    <w:rsid w:val="008B66FB"/>
    <w:rsid w:val="008B7D1E"/>
    <w:rsid w:val="008D2923"/>
    <w:rsid w:val="0097177F"/>
    <w:rsid w:val="009A177A"/>
    <w:rsid w:val="009E5345"/>
    <w:rsid w:val="009E781E"/>
    <w:rsid w:val="00A31107"/>
    <w:rsid w:val="00A4260E"/>
    <w:rsid w:val="00A86041"/>
    <w:rsid w:val="00B51229"/>
    <w:rsid w:val="00B55B96"/>
    <w:rsid w:val="00B71E69"/>
    <w:rsid w:val="00BF76F9"/>
    <w:rsid w:val="00C25059"/>
    <w:rsid w:val="00C52B5C"/>
    <w:rsid w:val="00C74205"/>
    <w:rsid w:val="00C91FF3"/>
    <w:rsid w:val="00CD174B"/>
    <w:rsid w:val="00D27B8A"/>
    <w:rsid w:val="00DF5984"/>
    <w:rsid w:val="00E247AA"/>
    <w:rsid w:val="00E40E58"/>
    <w:rsid w:val="00E44FEC"/>
    <w:rsid w:val="00E638D7"/>
    <w:rsid w:val="00E750C3"/>
    <w:rsid w:val="00EB2437"/>
    <w:rsid w:val="00EC2A02"/>
    <w:rsid w:val="00F558F6"/>
    <w:rsid w:val="00F9585D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FFC7"/>
  <w15:docId w15:val="{5B632353-2AEA-4537-8C55-F6F2C8F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FC"/>
    <w:pPr>
      <w:spacing w:after="0"/>
    </w:pPr>
    <w:rPr>
      <w:rFonts w:ascii="Univers" w:eastAsia="Times New Roman" w:hAnsi="Univer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Lenzen</dc:creator>
  <cp:lastModifiedBy>Reviewer</cp:lastModifiedBy>
  <cp:revision>2</cp:revision>
  <cp:lastPrinted>2014-04-09T20:26:00Z</cp:lastPrinted>
  <dcterms:created xsi:type="dcterms:W3CDTF">2019-12-12T18:53:00Z</dcterms:created>
  <dcterms:modified xsi:type="dcterms:W3CDTF">2019-12-12T18:53:00Z</dcterms:modified>
</cp:coreProperties>
</file>